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8A2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Федеральной службы по надзору в сфере природопользования </w:t>
      </w:r>
      <w:r w:rsidR="007078A2">
        <w:rPr>
          <w:rFonts w:ascii="Times New Roman" w:hAnsi="Times New Roman" w:cs="Times New Roman"/>
          <w:b/>
          <w:sz w:val="24"/>
          <w:szCs w:val="24"/>
        </w:rPr>
        <w:t>по Южному федеральному округу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за отчетный период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с 1 января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87AC4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>для размещения на официальном сайте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1134"/>
        <w:gridCol w:w="1134"/>
        <w:gridCol w:w="851"/>
        <w:gridCol w:w="1134"/>
        <w:gridCol w:w="1134"/>
        <w:gridCol w:w="850"/>
        <w:gridCol w:w="992"/>
        <w:gridCol w:w="1276"/>
        <w:gridCol w:w="1276"/>
        <w:gridCol w:w="1353"/>
      </w:tblGrid>
      <w:tr w:rsidR="004230EF" w:rsidRPr="004230EF" w:rsidTr="00B1617A">
        <w:trPr>
          <w:trHeight w:val="690"/>
        </w:trPr>
        <w:tc>
          <w:tcPr>
            <w:tcW w:w="534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№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230EF">
              <w:rPr>
                <w:rFonts w:ascii="Times New Roman" w:hAnsi="Times New Roman" w:cs="Times New Roman"/>
              </w:rPr>
              <w:t>п</w:t>
            </w:r>
            <w:proofErr w:type="gramEnd"/>
            <w:r w:rsidRPr="004230E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01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230EF"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2976" w:type="dxa"/>
            <w:gridSpan w:val="3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Декларированный годовой доход¹ (руб.)</w:t>
            </w:r>
          </w:p>
        </w:tc>
        <w:tc>
          <w:tcPr>
            <w:tcW w:w="1353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</w:t>
            </w:r>
            <w:r w:rsidR="004230EF" w:rsidRPr="004230EF">
              <w:rPr>
                <w:rFonts w:ascii="Times New Roman" w:hAnsi="Times New Roman" w:cs="Times New Roman"/>
              </w:rPr>
              <w:t>которых совершена сделка² (вид приобретенного имущества, источники)</w:t>
            </w:r>
          </w:p>
        </w:tc>
      </w:tr>
      <w:tr w:rsidR="004230EF" w:rsidRPr="004230EF" w:rsidTr="00531A90">
        <w:trPr>
          <w:trHeight w:val="981"/>
        </w:trPr>
        <w:tc>
          <w:tcPr>
            <w:tcW w:w="534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собственности</w:t>
            </w:r>
          </w:p>
        </w:tc>
        <w:tc>
          <w:tcPr>
            <w:tcW w:w="851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</w:t>
            </w:r>
            <w:proofErr w:type="gramStart"/>
            <w:r w:rsidR="00B87AC4" w:rsidRPr="004230EF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 xml:space="preserve">трана </w:t>
            </w:r>
            <w:proofErr w:type="spellStart"/>
            <w:proofErr w:type="gramStart"/>
            <w:r w:rsidR="00B87AC4" w:rsidRPr="004230EF">
              <w:rPr>
                <w:rFonts w:ascii="Times New Roman" w:hAnsi="Times New Roman" w:cs="Times New Roman"/>
              </w:rPr>
              <w:t>распо</w:t>
            </w:r>
            <w:r>
              <w:rPr>
                <w:rFonts w:ascii="Times New Roman" w:hAnsi="Times New Roman" w:cs="Times New Roman"/>
              </w:rPr>
              <w:t>-</w:t>
            </w:r>
            <w:r w:rsidR="00B87AC4" w:rsidRPr="004230EF">
              <w:rPr>
                <w:rFonts w:ascii="Times New Roman" w:hAnsi="Times New Roman" w:cs="Times New Roman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850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</w:t>
            </w:r>
            <w:proofErr w:type="gramStart"/>
            <w:r w:rsidR="00B87AC4" w:rsidRPr="004230EF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0EF" w:rsidRPr="004230EF" w:rsidTr="00531A90">
        <w:trPr>
          <w:trHeight w:val="306"/>
        </w:trPr>
        <w:tc>
          <w:tcPr>
            <w:tcW w:w="5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3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D96AFB" w:rsidRPr="004230EF" w:rsidTr="00D96AFB">
        <w:trPr>
          <w:trHeight w:val="788"/>
        </w:trPr>
        <w:tc>
          <w:tcPr>
            <w:tcW w:w="534" w:type="dxa"/>
            <w:vMerge w:val="restart"/>
          </w:tcPr>
          <w:p w:rsidR="00D96AFB" w:rsidRPr="004230EF" w:rsidRDefault="00D96AF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 w:val="restart"/>
          </w:tcPr>
          <w:p w:rsidR="00D96AFB" w:rsidRPr="004230EF" w:rsidRDefault="00D96AFB" w:rsidP="00116E9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Березан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О.А.</w:t>
            </w:r>
          </w:p>
        </w:tc>
        <w:tc>
          <w:tcPr>
            <w:tcW w:w="1417" w:type="dxa"/>
            <w:vMerge w:val="restart"/>
          </w:tcPr>
          <w:p w:rsidR="00D96AFB" w:rsidRPr="00143405" w:rsidRDefault="00D96AF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отдела</w:t>
            </w:r>
          </w:p>
        </w:tc>
        <w:tc>
          <w:tcPr>
            <w:tcW w:w="1134" w:type="dxa"/>
          </w:tcPr>
          <w:p w:rsidR="00D96AFB" w:rsidRPr="00531A90" w:rsidRDefault="00D96AF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D96AFB" w:rsidRPr="00531A90" w:rsidRDefault="00D96AF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1" w:type="dxa"/>
          </w:tcPr>
          <w:p w:rsidR="00D96AFB" w:rsidRPr="00531A90" w:rsidRDefault="00D96AF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30,70</w:t>
            </w:r>
          </w:p>
        </w:tc>
        <w:tc>
          <w:tcPr>
            <w:tcW w:w="1134" w:type="dxa"/>
          </w:tcPr>
          <w:p w:rsidR="00D96AFB" w:rsidRPr="00531A90" w:rsidRDefault="00D96AF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96AFB" w:rsidRPr="004230EF" w:rsidRDefault="00D96AFB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Общежитие (комната)</w:t>
            </w:r>
          </w:p>
        </w:tc>
        <w:tc>
          <w:tcPr>
            <w:tcW w:w="850" w:type="dxa"/>
            <w:vMerge w:val="restart"/>
          </w:tcPr>
          <w:p w:rsidR="00D96AFB" w:rsidRPr="004230EF" w:rsidRDefault="00D96AF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vMerge w:val="restart"/>
          </w:tcPr>
          <w:p w:rsidR="00D96AFB" w:rsidRPr="004230EF" w:rsidRDefault="00D96AF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D96AFB" w:rsidRPr="00143405" w:rsidRDefault="00D96AFB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D96AFB" w:rsidRPr="00615D5F" w:rsidRDefault="00D96AFB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543 922, 23</w:t>
            </w:r>
          </w:p>
        </w:tc>
        <w:tc>
          <w:tcPr>
            <w:tcW w:w="1353" w:type="dxa"/>
            <w:vMerge w:val="restart"/>
          </w:tcPr>
          <w:p w:rsidR="00D96AFB" w:rsidRPr="007D01DC" w:rsidRDefault="00D96AFB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96AFB" w:rsidRPr="004230EF" w:rsidTr="00531A90">
        <w:trPr>
          <w:trHeight w:val="787"/>
        </w:trPr>
        <w:tc>
          <w:tcPr>
            <w:tcW w:w="534" w:type="dxa"/>
            <w:vMerge/>
          </w:tcPr>
          <w:p w:rsidR="00D96AFB" w:rsidRDefault="00D96AFB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D96AFB" w:rsidRDefault="00D96AFB" w:rsidP="00116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D96AFB" w:rsidRDefault="00D96AFB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96AFB" w:rsidRDefault="00D96AF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D96AFB" w:rsidRPr="00531A90" w:rsidRDefault="00D96AF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1" w:type="dxa"/>
          </w:tcPr>
          <w:p w:rsidR="00D96AFB" w:rsidRPr="00531A90" w:rsidRDefault="00D96AF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134" w:type="dxa"/>
          </w:tcPr>
          <w:p w:rsidR="00D96AFB" w:rsidRPr="00531A90" w:rsidRDefault="00D96AF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D96AFB" w:rsidRPr="004230EF" w:rsidRDefault="00D96AFB" w:rsidP="00910F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D96AFB" w:rsidRPr="004230EF" w:rsidRDefault="00D96AFB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D96AFB" w:rsidRPr="004230EF" w:rsidRDefault="00D96AFB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96AFB" w:rsidRPr="00143405" w:rsidRDefault="00D96AFB" w:rsidP="00143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96AFB" w:rsidRDefault="00D96AFB" w:rsidP="00615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D96AFB" w:rsidRDefault="00D96AFB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87AC4" w:rsidRPr="00B87AC4" w:rsidRDefault="00B87AC4" w:rsidP="00B1617A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B87AC4" w:rsidRPr="00B87AC4" w:rsidSect="00B8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CE"/>
    <w:rsid w:val="00116E90"/>
    <w:rsid w:val="00143405"/>
    <w:rsid w:val="00211593"/>
    <w:rsid w:val="002F0998"/>
    <w:rsid w:val="00395085"/>
    <w:rsid w:val="004230EF"/>
    <w:rsid w:val="00435B2A"/>
    <w:rsid w:val="004822E2"/>
    <w:rsid w:val="00531A90"/>
    <w:rsid w:val="00602621"/>
    <w:rsid w:val="00615D5F"/>
    <w:rsid w:val="007078A2"/>
    <w:rsid w:val="007D01DC"/>
    <w:rsid w:val="00910F7C"/>
    <w:rsid w:val="009239BC"/>
    <w:rsid w:val="00A01AAC"/>
    <w:rsid w:val="00A379CE"/>
    <w:rsid w:val="00A54747"/>
    <w:rsid w:val="00B1617A"/>
    <w:rsid w:val="00B87AC4"/>
    <w:rsid w:val="00D90657"/>
    <w:rsid w:val="00D96AFB"/>
    <w:rsid w:val="00E94CC9"/>
    <w:rsid w:val="00EA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Maiorova</dc:creator>
  <cp:keywords/>
  <dc:description/>
  <cp:lastModifiedBy>Ирина В. Осипова</cp:lastModifiedBy>
  <cp:revision>3</cp:revision>
  <cp:lastPrinted>2016-04-19T14:17:00Z</cp:lastPrinted>
  <dcterms:created xsi:type="dcterms:W3CDTF">2016-04-19T14:20:00Z</dcterms:created>
  <dcterms:modified xsi:type="dcterms:W3CDTF">2016-04-21T09:37:00Z</dcterms:modified>
</cp:coreProperties>
</file>